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787CE3" w14:textId="4CC048B4" w:rsidR="003B729F" w:rsidRPr="00671C8A" w:rsidRDefault="00636758" w:rsidP="003B729F">
      <w:pPr>
        <w:rPr>
          <w:rFonts w:ascii="Abadi MT Condensed Light" w:eastAsia="Times New Roman" w:hAnsi="Abadi MT Condensed Light" w:cs="Times New Roman"/>
          <w:b/>
          <w:bCs/>
        </w:rPr>
      </w:pPr>
      <w:r w:rsidRPr="00671C8A">
        <w:rPr>
          <w:rFonts w:ascii="Abadi MT Condensed Light" w:eastAsia="Times New Roman" w:hAnsi="Abadi MT Condensed Light" w:cs="Times New Roman"/>
          <w:b/>
          <w:bCs/>
        </w:rPr>
        <w:t>Instructions</w:t>
      </w:r>
    </w:p>
    <w:p w14:paraId="6F85F501" w14:textId="4236CA88" w:rsidR="003B729F" w:rsidRPr="00671C8A" w:rsidRDefault="00671C8A" w:rsidP="00671C8A">
      <w:pPr>
        <w:jc w:val="both"/>
        <w:rPr>
          <w:rFonts w:ascii="Abadi MT Condensed Light" w:eastAsia="Times New Roman" w:hAnsi="Abadi MT Condensed Light" w:cs="Times New Roman"/>
        </w:rPr>
      </w:pPr>
      <w:hyperlink r:id="rId6" w:history="1">
        <w:r w:rsidR="00BD595C" w:rsidRPr="00671C8A">
          <w:rPr>
            <w:rStyle w:val="Hyperlink"/>
            <w:rFonts w:ascii="Abadi MT Condensed Light" w:eastAsia="Times New Roman" w:hAnsi="Abadi MT Condensed Light" w:cs="Times New Roman"/>
          </w:rPr>
          <w:t>Memes</w:t>
        </w:r>
      </w:hyperlink>
      <w:r w:rsidR="00BD595C" w:rsidRPr="00671C8A">
        <w:rPr>
          <w:rFonts w:ascii="Abadi MT Condensed Light" w:eastAsia="Times New Roman" w:hAnsi="Abadi MT Condensed Light" w:cs="Times New Roman"/>
        </w:rPr>
        <w:t xml:space="preserve"> provide rhetors on the Internet with a visually engaging device for generating discussion. For our course review</w:t>
      </w:r>
      <w:r>
        <w:rPr>
          <w:rFonts w:ascii="Abadi MT Condensed Light" w:eastAsia="Times New Roman" w:hAnsi="Abadi MT Condensed Light" w:cs="Times New Roman"/>
        </w:rPr>
        <w:t xml:space="preserve"> (Monday, March 8)</w:t>
      </w:r>
      <w:r w:rsidR="00BD595C" w:rsidRPr="00671C8A">
        <w:rPr>
          <w:rFonts w:ascii="Abadi MT Condensed Light" w:eastAsia="Times New Roman" w:hAnsi="Abadi MT Condensed Light" w:cs="Times New Roman"/>
        </w:rPr>
        <w:t>, you will create</w:t>
      </w:r>
      <w:r>
        <w:rPr>
          <w:rFonts w:ascii="Abadi MT Condensed Light" w:eastAsia="Times New Roman" w:hAnsi="Abadi MT Condensed Light" w:cs="Times New Roman"/>
        </w:rPr>
        <w:t xml:space="preserve"> and present</w:t>
      </w:r>
      <w:r w:rsidR="00BD595C" w:rsidRPr="00671C8A">
        <w:rPr>
          <w:rFonts w:ascii="Abadi MT Condensed Light" w:eastAsia="Times New Roman" w:hAnsi="Abadi MT Condensed Light" w:cs="Times New Roman"/>
        </w:rPr>
        <w:t xml:space="preserve"> a meme on a film screened in class. Your meme must capture themes discussed in class (masculinity, virility, male crises, etc.). </w:t>
      </w:r>
      <w:r>
        <w:rPr>
          <w:rFonts w:ascii="Abadi MT Condensed Light" w:eastAsia="Times New Roman" w:hAnsi="Abadi MT Condensed Light" w:cs="Times New Roman"/>
        </w:rPr>
        <w:t>You</w:t>
      </w:r>
      <w:r w:rsidR="00BD595C" w:rsidRPr="00671C8A">
        <w:rPr>
          <w:rFonts w:ascii="Abadi MT Condensed Light" w:eastAsia="Times New Roman" w:hAnsi="Abadi MT Condensed Light" w:cs="Times New Roman"/>
        </w:rPr>
        <w:t xml:space="preserve"> may choose the film/ film protagonist </w:t>
      </w:r>
      <w:r>
        <w:rPr>
          <w:rFonts w:ascii="Abadi MT Condensed Light" w:eastAsia="Times New Roman" w:hAnsi="Abadi MT Condensed Light" w:cs="Times New Roman"/>
        </w:rPr>
        <w:t>you</w:t>
      </w:r>
      <w:r w:rsidR="00BD595C" w:rsidRPr="00671C8A">
        <w:rPr>
          <w:rFonts w:ascii="Abadi MT Condensed Light" w:eastAsia="Times New Roman" w:hAnsi="Abadi MT Condensed Light" w:cs="Times New Roman"/>
        </w:rPr>
        <w:t xml:space="preserve"> would like to ‘meme’ within </w:t>
      </w:r>
      <w:r>
        <w:rPr>
          <w:rFonts w:ascii="Abadi MT Condensed Light" w:eastAsia="Times New Roman" w:hAnsi="Abadi MT Condensed Light" w:cs="Times New Roman"/>
        </w:rPr>
        <w:t>your</w:t>
      </w:r>
      <w:r w:rsidR="00BD595C" w:rsidRPr="00671C8A">
        <w:rPr>
          <w:rFonts w:ascii="Abadi MT Condensed Light" w:eastAsia="Times New Roman" w:hAnsi="Abadi MT Condensed Light" w:cs="Times New Roman"/>
        </w:rPr>
        <w:t xml:space="preserve"> group of 6. However, </w:t>
      </w:r>
      <w:r>
        <w:rPr>
          <w:rFonts w:ascii="Abadi MT Condensed Light" w:eastAsia="Times New Roman" w:hAnsi="Abadi MT Condensed Light" w:cs="Times New Roman"/>
          <w:u w:val="single"/>
        </w:rPr>
        <w:t>you</w:t>
      </w:r>
      <w:r w:rsidR="00BD595C" w:rsidRPr="00671C8A">
        <w:rPr>
          <w:rFonts w:ascii="Abadi MT Condensed Light" w:eastAsia="Times New Roman" w:hAnsi="Abadi MT Condensed Light" w:cs="Times New Roman"/>
          <w:u w:val="single"/>
        </w:rPr>
        <w:t xml:space="preserve"> may not ‘meme’ the film/ film protagonist </w:t>
      </w:r>
      <w:r>
        <w:rPr>
          <w:rFonts w:ascii="Abadi MT Condensed Light" w:eastAsia="Times New Roman" w:hAnsi="Abadi MT Condensed Light" w:cs="Times New Roman"/>
          <w:u w:val="single"/>
        </w:rPr>
        <w:t>you</w:t>
      </w:r>
      <w:r w:rsidR="00BD595C" w:rsidRPr="00671C8A">
        <w:rPr>
          <w:rFonts w:ascii="Abadi MT Condensed Light" w:eastAsia="Times New Roman" w:hAnsi="Abadi MT Condensed Light" w:cs="Times New Roman"/>
          <w:u w:val="single"/>
        </w:rPr>
        <w:t xml:space="preserve"> presented for </w:t>
      </w:r>
      <w:r>
        <w:rPr>
          <w:rFonts w:ascii="Abadi MT Condensed Light" w:eastAsia="Times New Roman" w:hAnsi="Abadi MT Condensed Light" w:cs="Times New Roman"/>
          <w:u w:val="single"/>
        </w:rPr>
        <w:t>your</w:t>
      </w:r>
      <w:r w:rsidR="00BD595C" w:rsidRPr="00671C8A">
        <w:rPr>
          <w:rFonts w:ascii="Abadi MT Condensed Light" w:eastAsia="Times New Roman" w:hAnsi="Abadi MT Condensed Light" w:cs="Times New Roman"/>
          <w:u w:val="single"/>
        </w:rPr>
        <w:t xml:space="preserve"> s</w:t>
      </w:r>
      <w:r w:rsidR="00636758" w:rsidRPr="00671C8A">
        <w:rPr>
          <w:rFonts w:ascii="Abadi MT Condensed Light" w:eastAsia="Times New Roman" w:hAnsi="Abadi MT Condensed Light" w:cs="Times New Roman"/>
          <w:u w:val="single"/>
        </w:rPr>
        <w:t>cene analysis</w:t>
      </w:r>
      <w:r w:rsidR="00636758" w:rsidRPr="00671C8A">
        <w:rPr>
          <w:rFonts w:ascii="Abadi MT Condensed Light" w:eastAsia="Times New Roman" w:hAnsi="Abadi MT Condensed Light" w:cs="Times New Roman"/>
        </w:rPr>
        <w:t xml:space="preserve">. In addition to creating a ‘meme,’ you should prepare some notes to explain your ‘meme,’ referencing class readings and discussions. You’ll share your ‘meme’ with your group and with the class. </w:t>
      </w:r>
    </w:p>
    <w:p w14:paraId="35F4B919" w14:textId="086DD305" w:rsidR="00636758" w:rsidRPr="00671C8A" w:rsidRDefault="00636758" w:rsidP="00671C8A">
      <w:pPr>
        <w:jc w:val="both"/>
        <w:rPr>
          <w:rFonts w:ascii="Abadi MT Condensed Light" w:eastAsia="Times New Roman" w:hAnsi="Abadi MT Condensed Light" w:cs="Times New Roman"/>
        </w:rPr>
      </w:pPr>
    </w:p>
    <w:p w14:paraId="78451F9C" w14:textId="2C247B28" w:rsidR="00636758" w:rsidRDefault="00032EA5" w:rsidP="00636758">
      <w:pPr>
        <w:jc w:val="both"/>
        <w:rPr>
          <w:rFonts w:ascii="Abadi MT Condensed Light" w:eastAsia="Times New Roman" w:hAnsi="Abadi MT Condensed Light" w:cs="Times New Roman"/>
          <w:b/>
          <w:bCs/>
        </w:rPr>
      </w:pPr>
      <w:r>
        <w:rPr>
          <w:rFonts w:ascii="Abadi MT Condensed Light" w:eastAsia="Times New Roman" w:hAnsi="Abadi MT Condensed Light" w:cs="Times New Roman"/>
          <w:noProof/>
        </w:rPr>
        <w:drawing>
          <wp:anchor distT="0" distB="0" distL="114300" distR="114300" simplePos="0" relativeHeight="251660288" behindDoc="1" locked="0" layoutInCell="1" allowOverlap="1" wp14:anchorId="4516A2EC" wp14:editId="3D1DA216">
            <wp:simplePos x="0" y="0"/>
            <wp:positionH relativeFrom="column">
              <wp:posOffset>3571624</wp:posOffset>
            </wp:positionH>
            <wp:positionV relativeFrom="paragraph">
              <wp:posOffset>2904515</wp:posOffset>
            </wp:positionV>
            <wp:extent cx="2233930" cy="2792095"/>
            <wp:effectExtent l="0" t="0" r="1270" b="1905"/>
            <wp:wrapTight wrapText="bothSides">
              <wp:wrapPolygon edited="0">
                <wp:start x="0" y="0"/>
                <wp:lineTo x="0" y="21516"/>
                <wp:lineTo x="21489" y="21516"/>
                <wp:lineTo x="21489" y="0"/>
                <wp:lineTo x="0" y="0"/>
              </wp:wrapPolygon>
            </wp:wrapTight>
            <wp:docPr id="4" name="Picture 4" descr="A collage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lage of a person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adi MT Condensed Light" w:eastAsia="Times New Roman" w:hAnsi="Abadi MT Condensed Light" w:cs="Times New Roman"/>
          <w:noProof/>
        </w:rPr>
        <w:drawing>
          <wp:anchor distT="0" distB="0" distL="114300" distR="114300" simplePos="0" relativeHeight="251658240" behindDoc="1" locked="0" layoutInCell="1" allowOverlap="1" wp14:anchorId="685347E3" wp14:editId="269E7348">
            <wp:simplePos x="0" y="0"/>
            <wp:positionH relativeFrom="column">
              <wp:posOffset>2838045</wp:posOffset>
            </wp:positionH>
            <wp:positionV relativeFrom="paragraph">
              <wp:posOffset>297180</wp:posOffset>
            </wp:positionV>
            <wp:extent cx="3280410" cy="2527935"/>
            <wp:effectExtent l="0" t="0" r="0" b="0"/>
            <wp:wrapTight wrapText="bothSides">
              <wp:wrapPolygon edited="0">
                <wp:start x="0" y="0"/>
                <wp:lineTo x="0" y="21486"/>
                <wp:lineTo x="21491" y="21486"/>
                <wp:lineTo x="21491" y="0"/>
                <wp:lineTo x="0" y="0"/>
              </wp:wrapPolygon>
            </wp:wrapTight>
            <wp:docPr id="2" name="Picture 2" descr="A picture containing text, different, sam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different, same, screensho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adi MT Condensed Light" w:eastAsia="Times New Roman" w:hAnsi="Abadi MT Condensed Light" w:cs="Times New Roman"/>
          <w:noProof/>
        </w:rPr>
        <w:drawing>
          <wp:anchor distT="0" distB="0" distL="114300" distR="114300" simplePos="0" relativeHeight="251659264" behindDoc="1" locked="0" layoutInCell="1" allowOverlap="1" wp14:anchorId="3A765DB3" wp14:editId="1CA6C6B6">
            <wp:simplePos x="0" y="0"/>
            <wp:positionH relativeFrom="column">
              <wp:posOffset>-37457</wp:posOffset>
            </wp:positionH>
            <wp:positionV relativeFrom="paragraph">
              <wp:posOffset>296809</wp:posOffset>
            </wp:positionV>
            <wp:extent cx="2553335" cy="2527935"/>
            <wp:effectExtent l="0" t="0" r="0" b="0"/>
            <wp:wrapTight wrapText="bothSides">
              <wp:wrapPolygon edited="0">
                <wp:start x="0" y="0"/>
                <wp:lineTo x="0" y="21486"/>
                <wp:lineTo x="21487" y="21486"/>
                <wp:lineTo x="21487" y="0"/>
                <wp:lineTo x="0" y="0"/>
              </wp:wrapPolygon>
            </wp:wrapTight>
            <wp:docPr id="1" name="Picture 1" descr="A picture containing text, person, little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, little, gree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758" w:rsidRPr="00671C8A">
        <w:rPr>
          <w:rFonts w:ascii="Abadi MT Condensed Light" w:eastAsia="Times New Roman" w:hAnsi="Abadi MT Condensed Light" w:cs="Times New Roman"/>
          <w:b/>
          <w:bCs/>
        </w:rPr>
        <w:t>Examples</w:t>
      </w:r>
    </w:p>
    <w:p w14:paraId="506B1AE7" w14:textId="4221F799" w:rsidR="00671C8A" w:rsidRPr="00671C8A" w:rsidRDefault="00671C8A" w:rsidP="00636758">
      <w:pPr>
        <w:jc w:val="both"/>
        <w:rPr>
          <w:rFonts w:ascii="Abadi MT Condensed Light" w:eastAsia="Times New Roman" w:hAnsi="Abadi MT Condensed Light" w:cs="Times New Roman"/>
          <w:b/>
          <w:bCs/>
        </w:rPr>
      </w:pPr>
    </w:p>
    <w:p w14:paraId="48312825" w14:textId="0846EB7E" w:rsidR="00636758" w:rsidRPr="00671C8A" w:rsidRDefault="00032EA5" w:rsidP="00636758">
      <w:pPr>
        <w:jc w:val="both"/>
        <w:rPr>
          <w:rFonts w:ascii="Abadi MT Condensed Light" w:eastAsia="Times New Roman" w:hAnsi="Abadi MT Condensed Light" w:cs="Times New Roman"/>
        </w:rPr>
      </w:pPr>
      <w:r>
        <w:rPr>
          <w:rFonts w:ascii="Abadi MT Condensed Light" w:eastAsia="Times New Roman" w:hAnsi="Abadi MT Condensed Light" w:cs="Times New Roman"/>
          <w:noProof/>
        </w:rPr>
        <w:drawing>
          <wp:inline distT="0" distB="0" distL="0" distR="0" wp14:anchorId="1C38DB66" wp14:editId="66A1A9AB">
            <wp:extent cx="3171741" cy="1969949"/>
            <wp:effectExtent l="0" t="0" r="381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647" cy="201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8FB7A" w14:textId="2F08EF9D" w:rsidR="00636758" w:rsidRDefault="00636758" w:rsidP="00636758">
      <w:pPr>
        <w:jc w:val="both"/>
        <w:rPr>
          <w:rFonts w:ascii="Abadi MT Condensed Light" w:eastAsia="Times New Roman" w:hAnsi="Abadi MT Condensed Light" w:cs="Times New Roman"/>
        </w:rPr>
      </w:pPr>
    </w:p>
    <w:p w14:paraId="14829E83" w14:textId="7207C494" w:rsidR="00032EA5" w:rsidRDefault="00032EA5" w:rsidP="00636758">
      <w:pPr>
        <w:jc w:val="both"/>
        <w:rPr>
          <w:rFonts w:ascii="Abadi MT Condensed Light" w:eastAsia="Times New Roman" w:hAnsi="Abadi MT Condensed Light" w:cs="Times New Roman"/>
        </w:rPr>
      </w:pPr>
    </w:p>
    <w:p w14:paraId="2F0D5C6D" w14:textId="77777777" w:rsidR="00032EA5" w:rsidRPr="00671C8A" w:rsidRDefault="00032EA5" w:rsidP="00636758">
      <w:pPr>
        <w:jc w:val="both"/>
        <w:rPr>
          <w:rFonts w:ascii="Abadi MT Condensed Light" w:eastAsia="Times New Roman" w:hAnsi="Abadi MT Condensed Light" w:cs="Times New Roman"/>
        </w:rPr>
      </w:pPr>
    </w:p>
    <w:p w14:paraId="7D9A31FA" w14:textId="1F7C40F4" w:rsidR="00636758" w:rsidRPr="00671C8A" w:rsidRDefault="00636758" w:rsidP="00636758">
      <w:pPr>
        <w:jc w:val="both"/>
        <w:rPr>
          <w:rFonts w:ascii="Abadi MT Condensed Light" w:eastAsia="Times New Roman" w:hAnsi="Abadi MT Condensed Light" w:cs="Times New Roman"/>
        </w:rPr>
      </w:pPr>
    </w:p>
    <w:p w14:paraId="37053B56" w14:textId="77954B23" w:rsidR="00636758" w:rsidRPr="00671C8A" w:rsidRDefault="00671C8A" w:rsidP="00636758">
      <w:pPr>
        <w:jc w:val="both"/>
        <w:rPr>
          <w:rFonts w:ascii="Abadi MT Condensed Light" w:eastAsia="Times New Roman" w:hAnsi="Abadi MT Condensed Light" w:cs="Times New Roman"/>
          <w:b/>
          <w:bCs/>
        </w:rPr>
      </w:pPr>
      <w:r w:rsidRPr="00671C8A">
        <w:rPr>
          <w:rFonts w:ascii="Abadi MT Condensed Light" w:eastAsia="Times New Roman" w:hAnsi="Abadi MT Condensed Light" w:cs="Times New Roman"/>
          <w:b/>
          <w:bCs/>
        </w:rPr>
        <w:t>Technology</w:t>
      </w:r>
    </w:p>
    <w:p w14:paraId="706DB2D5" w14:textId="4E09F97F" w:rsidR="00BD595C" w:rsidRPr="00032EA5" w:rsidRDefault="00671C8A" w:rsidP="00032EA5">
      <w:pPr>
        <w:jc w:val="both"/>
        <w:rPr>
          <w:rFonts w:ascii="Abadi MT Condensed Light" w:eastAsia="Times New Roman" w:hAnsi="Abadi MT Condensed Light" w:cs="Times New Roman"/>
        </w:rPr>
      </w:pPr>
      <w:r w:rsidRPr="00671C8A">
        <w:rPr>
          <w:rFonts w:ascii="Abadi MT Condensed Light" w:eastAsia="Times New Roman" w:hAnsi="Abadi MT Condensed Light" w:cs="Times New Roman"/>
        </w:rPr>
        <w:t>You may use technology/resources you are familiar with; however, I would encourage you to use Canva (</w:t>
      </w:r>
      <w:hyperlink r:id="rId11" w:history="1">
        <w:r w:rsidRPr="00671C8A">
          <w:rPr>
            <w:rStyle w:val="Hyperlink"/>
            <w:rFonts w:ascii="Abadi MT Condensed Light" w:eastAsia="Times New Roman" w:hAnsi="Abadi MT Condensed Light" w:cs="Times New Roman"/>
          </w:rPr>
          <w:t>https://www.canva.com/</w:t>
        </w:r>
      </w:hyperlink>
      <w:r w:rsidRPr="00671C8A">
        <w:rPr>
          <w:rFonts w:ascii="Abadi MT Condensed Light" w:eastAsia="Times New Roman" w:hAnsi="Abadi MT Condensed Light" w:cs="Times New Roman"/>
        </w:rPr>
        <w:t xml:space="preserve">). Canva is a free graphic design platform that provides templates and uses a simple drag and drop interface.  </w:t>
      </w:r>
    </w:p>
    <w:p w14:paraId="264CE664" w14:textId="77777777" w:rsidR="00BD595C" w:rsidRDefault="00BD595C" w:rsidP="003B729F">
      <w:pPr>
        <w:rPr>
          <w:rFonts w:ascii="Times New Roman" w:eastAsia="Times New Roman" w:hAnsi="Times New Roman" w:cs="Times New Roman"/>
        </w:rPr>
      </w:pPr>
    </w:p>
    <w:p w14:paraId="6843578A" w14:textId="47AFEED3" w:rsidR="00BD595C" w:rsidRPr="00671C8A" w:rsidRDefault="00671C8A" w:rsidP="003B729F">
      <w:pPr>
        <w:rPr>
          <w:rFonts w:ascii="Abadi MT Condensed Light" w:eastAsia="Times New Roman" w:hAnsi="Abadi MT Condensed Light" w:cs="Times New Roman"/>
          <w:b/>
          <w:bCs/>
        </w:rPr>
      </w:pPr>
      <w:r w:rsidRPr="00671C8A">
        <w:rPr>
          <w:rFonts w:ascii="Abadi MT Condensed Light" w:eastAsia="Times New Roman" w:hAnsi="Abadi MT Condensed Light" w:cs="Times New Roman"/>
          <w:b/>
          <w:bCs/>
        </w:rPr>
        <w:lastRenderedPageBreak/>
        <w:t>Films</w:t>
      </w:r>
    </w:p>
    <w:p w14:paraId="02CF228B" w14:textId="715BF2FE" w:rsidR="003B729F" w:rsidRPr="00671C8A" w:rsidRDefault="003B729F" w:rsidP="003B729F">
      <w:pPr>
        <w:rPr>
          <w:rFonts w:ascii="Abadi MT Condensed Light" w:eastAsia="Times New Roman" w:hAnsi="Abadi MT Condensed Light" w:cs="Times New Roman"/>
        </w:rPr>
      </w:pPr>
      <w:r w:rsidRPr="003B729F">
        <w:rPr>
          <w:rFonts w:ascii="Abadi MT Condensed Light" w:eastAsia="Times New Roman" w:hAnsi="Abadi MT Condensed Light" w:cs="Times New Roman"/>
          <w:i/>
          <w:iCs/>
        </w:rPr>
        <w:t xml:space="preserve">Una </w:t>
      </w:r>
      <w:proofErr w:type="spellStart"/>
      <w:r w:rsidRPr="003B729F">
        <w:rPr>
          <w:rFonts w:ascii="Abadi MT Condensed Light" w:eastAsia="Times New Roman" w:hAnsi="Abadi MT Condensed Light" w:cs="Times New Roman"/>
          <w:i/>
          <w:iCs/>
        </w:rPr>
        <w:t>giornata</w:t>
      </w:r>
      <w:proofErr w:type="spellEnd"/>
      <w:r w:rsidRPr="003B729F">
        <w:rPr>
          <w:rFonts w:ascii="Abadi MT Condensed Light" w:eastAsia="Times New Roman" w:hAnsi="Abadi MT Condensed Light" w:cs="Times New Roman"/>
          <w:i/>
          <w:iCs/>
        </w:rPr>
        <w:t xml:space="preserve"> </w:t>
      </w:r>
      <w:proofErr w:type="spellStart"/>
      <w:r w:rsidRPr="003B729F">
        <w:rPr>
          <w:rFonts w:ascii="Abadi MT Condensed Light" w:eastAsia="Times New Roman" w:hAnsi="Abadi MT Condensed Light" w:cs="Times New Roman"/>
          <w:i/>
          <w:iCs/>
        </w:rPr>
        <w:t>particolare</w:t>
      </w:r>
      <w:proofErr w:type="spellEnd"/>
      <w:r w:rsidRPr="003B729F">
        <w:rPr>
          <w:rFonts w:ascii="Abadi MT Condensed Light" w:eastAsia="Times New Roman" w:hAnsi="Abadi MT Condensed Light" w:cs="Times New Roman"/>
        </w:rPr>
        <w:t xml:space="preserve"> / A Special Day (Ettore Scola, 1977) </w:t>
      </w:r>
    </w:p>
    <w:p w14:paraId="714AE66D" w14:textId="77777777" w:rsidR="003B729F" w:rsidRPr="00671C8A" w:rsidRDefault="003B729F" w:rsidP="003B729F">
      <w:pPr>
        <w:rPr>
          <w:rFonts w:ascii="Abadi MT Condensed Light" w:eastAsia="Times New Roman" w:hAnsi="Abadi MT Condensed Light" w:cs="Times New Roman"/>
        </w:rPr>
      </w:pPr>
    </w:p>
    <w:p w14:paraId="12165D8D" w14:textId="77777777" w:rsidR="003B729F" w:rsidRPr="00671C8A" w:rsidRDefault="003B729F" w:rsidP="003B729F">
      <w:pPr>
        <w:rPr>
          <w:rFonts w:ascii="Abadi MT Condensed Light" w:eastAsia="Times New Roman" w:hAnsi="Abadi MT Condensed Light" w:cs="Times New Roman"/>
        </w:rPr>
      </w:pPr>
      <w:r w:rsidRPr="003B729F">
        <w:rPr>
          <w:rFonts w:ascii="Abadi MT Condensed Light" w:eastAsia="Times New Roman" w:hAnsi="Abadi MT Condensed Light" w:cs="Times New Roman"/>
          <w:i/>
          <w:iCs/>
        </w:rPr>
        <w:t xml:space="preserve">Il </w:t>
      </w:r>
      <w:proofErr w:type="spellStart"/>
      <w:r w:rsidRPr="003B729F">
        <w:rPr>
          <w:rFonts w:ascii="Abadi MT Condensed Light" w:eastAsia="Times New Roman" w:hAnsi="Abadi MT Condensed Light" w:cs="Times New Roman"/>
          <w:i/>
          <w:iCs/>
        </w:rPr>
        <w:t>conformista</w:t>
      </w:r>
      <w:proofErr w:type="spellEnd"/>
      <w:r w:rsidRPr="003B729F">
        <w:rPr>
          <w:rFonts w:ascii="Abadi MT Condensed Light" w:eastAsia="Times New Roman" w:hAnsi="Abadi MT Condensed Light" w:cs="Times New Roman"/>
        </w:rPr>
        <w:t xml:space="preserve"> / The Conformist (Bernardo Bertolucci, 1970) </w:t>
      </w:r>
    </w:p>
    <w:p w14:paraId="16581FBC" w14:textId="77777777" w:rsidR="003B729F" w:rsidRPr="00671C8A" w:rsidRDefault="003B729F" w:rsidP="003B729F">
      <w:pPr>
        <w:rPr>
          <w:rFonts w:ascii="Abadi MT Condensed Light" w:eastAsia="Times New Roman" w:hAnsi="Abadi MT Condensed Light" w:cs="Times New Roman"/>
        </w:rPr>
      </w:pPr>
    </w:p>
    <w:p w14:paraId="2B074206" w14:textId="77777777" w:rsidR="003B729F" w:rsidRPr="00671C8A" w:rsidRDefault="003B729F" w:rsidP="003B729F">
      <w:pPr>
        <w:rPr>
          <w:rFonts w:ascii="Abadi MT Condensed Light" w:eastAsia="Times New Roman" w:hAnsi="Abadi MT Condensed Light" w:cs="Times New Roman"/>
        </w:rPr>
      </w:pPr>
      <w:r w:rsidRPr="003B729F">
        <w:rPr>
          <w:rFonts w:ascii="Abadi MT Condensed Light" w:eastAsia="Times New Roman" w:hAnsi="Abadi MT Condensed Light" w:cs="Times New Roman"/>
          <w:i/>
          <w:iCs/>
        </w:rPr>
        <w:t xml:space="preserve">Ladri di </w:t>
      </w:r>
      <w:proofErr w:type="spellStart"/>
      <w:r w:rsidRPr="003B729F">
        <w:rPr>
          <w:rFonts w:ascii="Abadi MT Condensed Light" w:eastAsia="Times New Roman" w:hAnsi="Abadi MT Condensed Light" w:cs="Times New Roman"/>
          <w:i/>
          <w:iCs/>
        </w:rPr>
        <w:t>biciclette</w:t>
      </w:r>
      <w:proofErr w:type="spellEnd"/>
      <w:r w:rsidRPr="003B729F">
        <w:rPr>
          <w:rFonts w:ascii="Abadi MT Condensed Light" w:eastAsia="Times New Roman" w:hAnsi="Abadi MT Condensed Light" w:cs="Times New Roman"/>
        </w:rPr>
        <w:t xml:space="preserve"> / Bicycle Thieves (Vittorio De Sica, 1948) </w:t>
      </w:r>
    </w:p>
    <w:p w14:paraId="1D2B3A45" w14:textId="77777777" w:rsidR="003B729F" w:rsidRPr="00671C8A" w:rsidRDefault="003B729F" w:rsidP="003B729F">
      <w:pPr>
        <w:rPr>
          <w:rFonts w:ascii="Abadi MT Condensed Light" w:eastAsia="Times New Roman" w:hAnsi="Abadi MT Condensed Light" w:cs="Times New Roman"/>
        </w:rPr>
      </w:pPr>
    </w:p>
    <w:p w14:paraId="2931ECA6" w14:textId="77777777" w:rsidR="003B729F" w:rsidRPr="00671C8A" w:rsidRDefault="003B729F" w:rsidP="003B729F">
      <w:pPr>
        <w:rPr>
          <w:rFonts w:ascii="Abadi MT Condensed Light" w:eastAsia="Times New Roman" w:hAnsi="Abadi MT Condensed Light" w:cs="Times New Roman"/>
        </w:rPr>
      </w:pPr>
      <w:proofErr w:type="spellStart"/>
      <w:r w:rsidRPr="003B729F">
        <w:rPr>
          <w:rFonts w:ascii="Abadi MT Condensed Light" w:eastAsia="Times New Roman" w:hAnsi="Abadi MT Condensed Light" w:cs="Times New Roman"/>
          <w:i/>
          <w:iCs/>
        </w:rPr>
        <w:t>Ieri</w:t>
      </w:r>
      <w:proofErr w:type="spellEnd"/>
      <w:r w:rsidRPr="003B729F">
        <w:rPr>
          <w:rFonts w:ascii="Abadi MT Condensed Light" w:eastAsia="Times New Roman" w:hAnsi="Abadi MT Condensed Light" w:cs="Times New Roman"/>
          <w:i/>
          <w:iCs/>
        </w:rPr>
        <w:t xml:space="preserve">, </w:t>
      </w:r>
      <w:proofErr w:type="spellStart"/>
      <w:r w:rsidRPr="003B729F">
        <w:rPr>
          <w:rFonts w:ascii="Abadi MT Condensed Light" w:eastAsia="Times New Roman" w:hAnsi="Abadi MT Condensed Light" w:cs="Times New Roman"/>
          <w:i/>
          <w:iCs/>
        </w:rPr>
        <w:t>oggi</w:t>
      </w:r>
      <w:proofErr w:type="spellEnd"/>
      <w:r w:rsidRPr="003B729F">
        <w:rPr>
          <w:rFonts w:ascii="Abadi MT Condensed Light" w:eastAsia="Times New Roman" w:hAnsi="Abadi MT Condensed Light" w:cs="Times New Roman"/>
          <w:i/>
          <w:iCs/>
        </w:rPr>
        <w:t>, domani</w:t>
      </w:r>
      <w:r w:rsidRPr="003B729F">
        <w:rPr>
          <w:rFonts w:ascii="Abadi MT Condensed Light" w:eastAsia="Times New Roman" w:hAnsi="Abadi MT Condensed Light" w:cs="Times New Roman"/>
        </w:rPr>
        <w:t xml:space="preserve"> / Yesterday, Today, and Tomorrow (Vittorio De Sica, 1963)</w:t>
      </w:r>
    </w:p>
    <w:p w14:paraId="27DF11A0" w14:textId="77777777" w:rsidR="003B729F" w:rsidRPr="00671C8A" w:rsidRDefault="003B729F" w:rsidP="003B729F">
      <w:pPr>
        <w:rPr>
          <w:rFonts w:ascii="Abadi MT Condensed Light" w:eastAsia="Times New Roman" w:hAnsi="Abadi MT Condensed Light" w:cs="Times New Roman"/>
        </w:rPr>
      </w:pPr>
    </w:p>
    <w:p w14:paraId="3686D0CE" w14:textId="7F8807D3" w:rsidR="003B729F" w:rsidRPr="00671C8A" w:rsidRDefault="003B729F" w:rsidP="003B729F">
      <w:pPr>
        <w:rPr>
          <w:rFonts w:ascii="Abadi MT Condensed Light" w:eastAsia="Times New Roman" w:hAnsi="Abadi MT Condensed Light" w:cs="Times New Roman"/>
        </w:rPr>
      </w:pPr>
      <w:proofErr w:type="spellStart"/>
      <w:r w:rsidRPr="003B729F">
        <w:rPr>
          <w:rFonts w:ascii="Abadi MT Condensed Light" w:eastAsia="Times New Roman" w:hAnsi="Abadi MT Condensed Light" w:cs="Times New Roman"/>
          <w:i/>
          <w:iCs/>
        </w:rPr>
        <w:t>Sedotta</w:t>
      </w:r>
      <w:proofErr w:type="spellEnd"/>
      <w:r w:rsidRPr="003B729F">
        <w:rPr>
          <w:rFonts w:ascii="Abadi MT Condensed Light" w:eastAsia="Times New Roman" w:hAnsi="Abadi MT Condensed Light" w:cs="Times New Roman"/>
          <w:i/>
          <w:iCs/>
        </w:rPr>
        <w:t xml:space="preserve"> e </w:t>
      </w:r>
      <w:proofErr w:type="spellStart"/>
      <w:r w:rsidRPr="003B729F">
        <w:rPr>
          <w:rFonts w:ascii="Abadi MT Condensed Light" w:eastAsia="Times New Roman" w:hAnsi="Abadi MT Condensed Light" w:cs="Times New Roman"/>
          <w:i/>
          <w:iCs/>
        </w:rPr>
        <w:t>abbandonata</w:t>
      </w:r>
      <w:proofErr w:type="spellEnd"/>
      <w:r w:rsidRPr="003B729F">
        <w:rPr>
          <w:rFonts w:ascii="Abadi MT Condensed Light" w:eastAsia="Times New Roman" w:hAnsi="Abadi MT Condensed Light" w:cs="Times New Roman"/>
        </w:rPr>
        <w:t xml:space="preserve"> / Seduced and Abandoned (Pietro Germi,1964) </w:t>
      </w:r>
    </w:p>
    <w:p w14:paraId="7E578B4D" w14:textId="77777777" w:rsidR="003B729F" w:rsidRPr="00671C8A" w:rsidRDefault="003B729F" w:rsidP="003B729F">
      <w:pPr>
        <w:rPr>
          <w:rFonts w:ascii="Abadi MT Condensed Light" w:eastAsia="Times New Roman" w:hAnsi="Abadi MT Condensed Light" w:cs="Times New Roman"/>
        </w:rPr>
      </w:pPr>
    </w:p>
    <w:p w14:paraId="04F05D5F" w14:textId="6D0545E6" w:rsidR="003B729F" w:rsidRPr="003B729F" w:rsidRDefault="003B729F" w:rsidP="003B729F">
      <w:pPr>
        <w:rPr>
          <w:rFonts w:ascii="Abadi MT Condensed Light" w:eastAsia="Times New Roman" w:hAnsi="Abadi MT Condensed Light" w:cs="Times New Roman"/>
        </w:rPr>
      </w:pPr>
      <w:r w:rsidRPr="003B729F">
        <w:rPr>
          <w:rFonts w:ascii="Abadi MT Condensed Light" w:eastAsia="Times New Roman" w:hAnsi="Abadi MT Condensed Light" w:cs="Times New Roman"/>
          <w:i/>
          <w:iCs/>
        </w:rPr>
        <w:t>I cento passi</w:t>
      </w:r>
      <w:r w:rsidRPr="003B729F">
        <w:rPr>
          <w:rFonts w:ascii="Abadi MT Condensed Light" w:eastAsia="Times New Roman" w:hAnsi="Abadi MT Condensed Light" w:cs="Times New Roman"/>
        </w:rPr>
        <w:t xml:space="preserve"> / One Hundred Steps (Marco Tullio Giordana, 2000)</w:t>
      </w:r>
    </w:p>
    <w:p w14:paraId="18AA9E36" w14:textId="77777777" w:rsidR="00D67929" w:rsidRPr="00671C8A" w:rsidRDefault="00D67929">
      <w:pPr>
        <w:rPr>
          <w:rFonts w:ascii="Abadi MT Condensed Light" w:hAnsi="Abadi MT Condensed Light"/>
        </w:rPr>
      </w:pPr>
    </w:p>
    <w:sectPr w:rsidR="00D67929" w:rsidRPr="00671C8A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60A0E1" w14:textId="77777777" w:rsidR="00BD464A" w:rsidRDefault="00BD464A" w:rsidP="00BD595C">
      <w:r>
        <w:separator/>
      </w:r>
    </w:p>
  </w:endnote>
  <w:endnote w:type="continuationSeparator" w:id="0">
    <w:p w14:paraId="35183ADA" w14:textId="77777777" w:rsidR="00BD464A" w:rsidRDefault="00BD464A" w:rsidP="00BD5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A54FBF" w14:textId="77777777" w:rsidR="00BD464A" w:rsidRDefault="00BD464A" w:rsidP="00BD595C">
      <w:r>
        <w:separator/>
      </w:r>
    </w:p>
  </w:footnote>
  <w:footnote w:type="continuationSeparator" w:id="0">
    <w:p w14:paraId="03EA2DE1" w14:textId="77777777" w:rsidR="00BD464A" w:rsidRDefault="00BD464A" w:rsidP="00BD5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7BF396" w14:textId="2BC09815" w:rsidR="00BD595C" w:rsidRPr="00671C8A" w:rsidRDefault="00BD595C">
    <w:pPr>
      <w:pStyle w:val="Header"/>
      <w:rPr>
        <w:rFonts w:ascii="Abadi MT Condensed Light" w:hAnsi="Abadi MT Condensed Light"/>
      </w:rPr>
    </w:pPr>
    <w:r w:rsidRPr="00671C8A">
      <w:rPr>
        <w:rFonts w:ascii="Abadi MT Condensed Light" w:hAnsi="Abadi MT Condensed Light"/>
      </w:rPr>
      <w:t>ITA 375 – Course Review with Memes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29F"/>
    <w:rsid w:val="00032EA5"/>
    <w:rsid w:val="003B729F"/>
    <w:rsid w:val="00636758"/>
    <w:rsid w:val="00671C8A"/>
    <w:rsid w:val="00BD464A"/>
    <w:rsid w:val="00BD595C"/>
    <w:rsid w:val="00D6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C7DDB"/>
  <w15:chartTrackingRefBased/>
  <w15:docId w15:val="{9B83175D-5111-2441-A190-A30025124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59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595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59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595C"/>
  </w:style>
  <w:style w:type="paragraph" w:styleId="Footer">
    <w:name w:val="footer"/>
    <w:basedOn w:val="Normal"/>
    <w:link w:val="FooterChar"/>
    <w:uiPriority w:val="99"/>
    <w:unhideWhenUsed/>
    <w:rsid w:val="00BD59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5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1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onVxp40MisI&amp;feature=emb_logo" TargetMode="External"/><Relationship Id="rId11" Type="http://schemas.openxmlformats.org/officeDocument/2006/relationships/hyperlink" Target="https://www.canva.com/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Dolasinski</dc:creator>
  <cp:keywords/>
  <dc:description/>
  <cp:lastModifiedBy>Lisa Dolasinski</cp:lastModifiedBy>
  <cp:revision>2</cp:revision>
  <dcterms:created xsi:type="dcterms:W3CDTF">2021-02-03T15:05:00Z</dcterms:created>
  <dcterms:modified xsi:type="dcterms:W3CDTF">2021-02-03T15:05:00Z</dcterms:modified>
</cp:coreProperties>
</file>